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900"/>
        <w:gridCol w:w="1460"/>
      </w:tblGrid>
      <w:tr>
        <w:tc>
          <w:tcPr>
            <w:tcW w:type="dxa" w:w="79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20" w:line="240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7324D"/>
                <w:sz w:val="44"/>
              </w:rPr>
              <w:t>黄 昱 辉</w:t>
            </w:r>
          </w:p>
          <w:p>
            <w:pPr>
              <w:keepNext w:val="0"/>
              <w:spacing w:before="0" w:after="40" w:line="240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246B8E"/>
                <w:sz w:val="22"/>
              </w:rPr>
              <w:t>新媒体运营｜账号增长｜用户运营</w:t>
            </w:r>
          </w:p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Microsoft YaHei"/>
                <w:b w:val="0"/>
                <w:i w:val="0"/>
                <w:color w:val="5C6770"/>
                <w:sz w:val="17"/>
              </w:rPr>
              <w:t>21岁｜深圳｜18927807110｜2549045236@qq.com</w:t>
            </w:r>
          </w:p>
        </w:tc>
        <w:tc>
          <w:tcPr>
            <w:tcW w:type="dxa" w:w="14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94944" cy="94183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_image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44" cy="9418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EAF1F5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7324D"/>
                <w:sz w:val="24"/>
              </w:rPr>
              <w:t>20万+</w:t>
            </w:r>
            <w:r>
              <w:br/>
            </w:r>
            <w:r>
              <w:rPr>
                <w:rFonts w:ascii="Arial" w:hAnsi="Arial" w:eastAsia="Microsoft YaHei"/>
                <w:b w:val="0"/>
                <w:i w:val="0"/>
                <w:color w:val="5C6770"/>
                <w:sz w:val="16"/>
              </w:rPr>
              <w:t>抖音账号粉丝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EAF1F5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7324D"/>
                <w:sz w:val="24"/>
              </w:rPr>
              <w:t>9万+</w:t>
            </w:r>
            <w:r>
              <w:br/>
            </w:r>
            <w:r>
              <w:rPr>
                <w:rFonts w:ascii="Arial" w:hAnsi="Arial" w:eastAsia="Microsoft YaHei"/>
                <w:b w:val="0"/>
                <w:i w:val="0"/>
                <w:color w:val="5C6770"/>
                <w:sz w:val="16"/>
              </w:rPr>
              <w:t>快手账号粉丝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EAF1F5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7324D"/>
                <w:sz w:val="24"/>
              </w:rPr>
              <w:t>千万+</w:t>
            </w:r>
            <w:r>
              <w:br/>
            </w:r>
            <w:r>
              <w:rPr>
                <w:rFonts w:ascii="Arial" w:hAnsi="Arial" w:eastAsia="Microsoft YaHei"/>
                <w:b w:val="0"/>
                <w:i w:val="0"/>
                <w:color w:val="5C6770"/>
                <w:sz w:val="16"/>
              </w:rPr>
              <w:t>累计播放量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EAF1F5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Microsoft YaHei"/>
                <w:b/>
                <w:i w:val="0"/>
                <w:color w:val="17324D"/>
                <w:sz w:val="24"/>
              </w:rPr>
              <w:t>0到1</w:t>
            </w:r>
            <w:r>
              <w:br/>
            </w:r>
            <w:r>
              <w:rPr>
                <w:rFonts w:ascii="Arial" w:hAnsi="Arial" w:eastAsia="Microsoft YaHei"/>
                <w:b w:val="0"/>
                <w:i w:val="0"/>
                <w:color w:val="5C6770"/>
                <w:sz w:val="16"/>
              </w:rPr>
              <w:t>账号全流程运营</w:t>
            </w:r>
          </w:p>
        </w:tc>
      </w:tr>
    </w:tbl>
    <w:p>
      <w:pPr>
        <w:keepNext/>
        <w:spacing w:before="100" w:after="40" w:line="240" w:lineRule="auto"/>
        <w:pBdr>
          <w:bottom w:val="single" w:sz="8" w:space="2" w:color="246B8E"/>
        </w:pBdr>
      </w:pPr>
      <w:r>
        <w:rPr>
          <w:rFonts w:ascii="Arial" w:hAnsi="Arial" w:eastAsia="Microsoft YaHei"/>
          <w:b/>
          <w:i w:val="0"/>
          <w:color w:val="17324D"/>
          <w:sz w:val="23"/>
        </w:rPr>
        <w:t>求职概况</w:t>
      </w:r>
    </w:p>
    <w:p>
      <w:pPr>
        <w:keepNext w:val="0"/>
        <w:spacing w:before="0" w:after="20" w:line="259" w:lineRule="auto"/>
      </w:pPr>
      <w:r>
        <w:rPr>
          <w:rFonts w:ascii="Arial" w:hAnsi="Arial" w:eastAsia="Microsoft YaHei"/>
          <w:b w:val="0"/>
          <w:i w:val="0"/>
          <w:color w:val="20262D"/>
          <w:sz w:val="18"/>
        </w:rPr>
        <w:t>拥有多平台账号从0到1和持续增长经验，独立覆盖定位、选题、脚本、剪辑、发布、互动与复盘全流程；抖音20万+粉丝、快手9万+，多条视频进入热门榜单，累计播放量突破千万。</w:t>
      </w:r>
    </w:p>
    <w:p>
      <w:pPr>
        <w:keepNext/>
        <w:spacing w:before="100" w:after="40" w:line="240" w:lineRule="auto"/>
        <w:pBdr>
          <w:bottom w:val="single" w:sz="8" w:space="2" w:color="246B8E"/>
        </w:pBdr>
      </w:pPr>
      <w:r>
        <w:rPr>
          <w:rFonts w:ascii="Arial" w:hAnsi="Arial" w:eastAsia="Microsoft YaHei"/>
          <w:b/>
          <w:i w:val="0"/>
          <w:color w:val="17324D"/>
          <w:sz w:val="23"/>
        </w:rPr>
        <w:t>核心项目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000"/>
        <w:gridCol w:w="2360"/>
      </w:tblGrid>
      <w:tr>
        <w:tc>
          <w:tcPr>
            <w:tcW w:type="dxa" w:w="7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Microsoft YaHei"/>
                <w:b/>
                <w:i w:val="0"/>
                <w:color w:val="20262D"/>
                <w:sz w:val="20"/>
              </w:rPr>
              <w:t>自媒体独立运营者｜AI漫剧 / 漫画解说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 w:eastAsia="Microsoft YaHei"/>
                <w:b/>
                <w:i w:val="0"/>
                <w:color w:val="5C6770"/>
                <w:sz w:val="18"/>
              </w:rPr>
              <w:t>2022.09 - 至今</w:t>
            </w:r>
          </w:p>
        </w:tc>
      </w:tr>
    </w:tbl>
    <w:p>
      <w:pPr>
        <w:keepNext/>
        <w:spacing w:before="0" w:after="30" w:line="240" w:lineRule="auto"/>
      </w:pPr>
      <w:r>
        <w:rPr>
          <w:rFonts w:ascii="Arial" w:hAnsi="Arial" w:eastAsia="Microsoft YaHei"/>
          <w:b w:val="0"/>
          <w:i w:val="0"/>
          <w:color w:val="246B8E"/>
          <w:sz w:val="17"/>
        </w:rPr>
        <w:t>抖音｜快手｜B站｜账号增长</w:t>
      </w:r>
    </w:p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从0到1完成账号定位、垂直选题、脚本、剪辑、发布、评论区维护和粉丝互动，搭建多平台账号矩阵。</w:t>
      </w:r>
    </w:p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围绕数据测试封面、标题、内容节奏与发布时间，沉淀选题验证、素材生产、发布和复盘流程。</w:t>
      </w:r>
    </w:p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抖音20万+粉丝、快手9万+、B站2000+；多条视频进入热门榜单，累计播放量突破千万。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000"/>
        <w:gridCol w:w="2360"/>
      </w:tblGrid>
      <w:tr>
        <w:tc>
          <w:tcPr>
            <w:tcW w:type="dxa" w:w="7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Microsoft YaHei"/>
                <w:b/>
                <w:i w:val="0"/>
                <w:color w:val="20262D"/>
                <w:sz w:val="20"/>
              </w:rPr>
              <w:t>小红书壁纸电商项目｜独立运营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 w:eastAsia="Microsoft YaHei"/>
                <w:b/>
                <w:i w:val="0"/>
                <w:color w:val="5C6770"/>
                <w:sz w:val="18"/>
              </w:rPr>
              <w:t>2022.09 - 至今</w:t>
            </w:r>
          </w:p>
        </w:tc>
      </w:tr>
    </w:tbl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独立完成商品内容策划、视觉素材、文案优化和账号运营，依靠自然流量实现稳定出单。</w:t>
      </w:r>
    </w:p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根据用户反馈持续优化封面与内容方向，补充内容种草、用户决策与成交转化实操经验。</w:t>
      </w:r>
    </w:p>
    <w:p>
      <w:pPr>
        <w:keepNext/>
        <w:spacing w:before="100" w:after="40" w:line="240" w:lineRule="auto"/>
        <w:pBdr>
          <w:bottom w:val="single" w:sz="8" w:space="2" w:color="246B8E"/>
        </w:pBdr>
      </w:pPr>
      <w:r>
        <w:rPr>
          <w:rFonts w:ascii="Arial" w:hAnsi="Arial" w:eastAsia="Microsoft YaHei"/>
          <w:b/>
          <w:i w:val="0"/>
          <w:color w:val="17324D"/>
          <w:sz w:val="23"/>
        </w:rPr>
        <w:t>工作经历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000"/>
        <w:gridCol w:w="2360"/>
      </w:tblGrid>
      <w:tr>
        <w:tc>
          <w:tcPr>
            <w:tcW w:type="dxa" w:w="7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Microsoft YaHei"/>
                <w:b/>
                <w:i w:val="0"/>
                <w:color w:val="20262D"/>
                <w:sz w:val="20"/>
              </w:rPr>
              <w:t>深圳市瑞丰光电子股份有限公司｜销售工程师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 w:eastAsia="Microsoft YaHei"/>
                <w:b/>
                <w:i w:val="0"/>
                <w:color w:val="5C6770"/>
                <w:sz w:val="18"/>
              </w:rPr>
              <w:t>2026.07 - 2026.09</w:t>
            </w:r>
          </w:p>
        </w:tc>
      </w:tr>
    </w:tbl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负责 LED 封装器件产品的客户对接与需求跟进，参与 2720 系列样品分析并输出分析报告，支撑客户选型与规格确认。</w:t>
      </w:r>
    </w:p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轮岗销售、市场与产线部门，熟悉 LED 产品从研发、生产到交付的全流程，独立完成产品规格书核对与迭代。</w:t>
      </w:r>
    </w:p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任职期间输出 6 份周报、6 份日报，系统整理客户与市场信息，沉淀产品知识与销售支持材料。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000"/>
        <w:gridCol w:w="2360"/>
      </w:tblGrid>
      <w:tr>
        <w:tc>
          <w:tcPr>
            <w:tcW w:type="dxa" w:w="7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Microsoft YaHei"/>
                <w:b/>
                <w:i w:val="0"/>
                <w:color w:val="20262D"/>
                <w:sz w:val="20"/>
              </w:rPr>
              <w:t>深圳市有限无界科技有限公司｜用户运营增长实习生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 w:eastAsia="Microsoft YaHei"/>
                <w:b/>
                <w:i w:val="0"/>
                <w:color w:val="5C6770"/>
                <w:sz w:val="18"/>
              </w:rPr>
              <w:t>2026.05 - 2026.06</w:t>
            </w:r>
          </w:p>
        </w:tc>
      </w:tr>
    </w:tbl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参与海内外自媒体平台日常运营，完成素材整理、基础数据反馈观察与账号维护，熟悉企业内容团队协作流程。</w:t>
      </w:r>
    </w:p>
    <w:p>
      <w:pPr>
        <w:pStyle w:val="ListBullet"/>
        <w:keepNext w:val="0"/>
        <w:spacing w:before="0" w:after="16" w:line="252" w:lineRule="auto"/>
        <w:ind w:left="317" w:hanging="216"/>
      </w:pPr>
      <w:r>
        <w:rPr>
          <w:rFonts w:ascii="Arial" w:hAnsi="Arial" w:eastAsia="Microsoft YaHei"/>
          <w:b w:val="0"/>
          <w:i w:val="0"/>
          <w:color w:val="20262D"/>
          <w:sz w:val="18"/>
        </w:rPr>
        <w:t>分析内容增长与用户触达链路，使用AI工具辅助文案整理、素材优化和内容迭代。</w:t>
      </w:r>
    </w:p>
    <w:p>
      <w:pPr>
        <w:keepNext/>
        <w:spacing w:before="100" w:after="40" w:line="240" w:lineRule="auto"/>
        <w:pBdr>
          <w:bottom w:val="single" w:sz="8" w:space="2" w:color="246B8E"/>
        </w:pBdr>
      </w:pPr>
      <w:r>
        <w:rPr>
          <w:rFonts w:ascii="Arial" w:hAnsi="Arial" w:eastAsia="Microsoft YaHei"/>
          <w:b/>
          <w:i w:val="0"/>
          <w:color w:val="17324D"/>
          <w:sz w:val="23"/>
        </w:rPr>
        <w:t>专业能力</w:t>
      </w:r>
    </w:p>
    <w:p>
      <w:pPr>
        <w:keepNext w:val="0"/>
        <w:spacing w:before="0" w:after="12" w:line="247" w:lineRule="auto"/>
      </w:pPr>
      <w:r>
        <w:rPr>
          <w:rFonts w:ascii="Arial" w:hAnsi="Arial" w:eastAsia="Microsoft YaHei"/>
          <w:b/>
          <w:i w:val="0"/>
          <w:color w:val="17324D"/>
          <w:sz w:val="17"/>
        </w:rPr>
        <w:t>账号增长：</w:t>
      </w:r>
      <w:r>
        <w:rPr>
          <w:rFonts w:ascii="Arial" w:hAnsi="Arial" w:eastAsia="Microsoft YaHei"/>
          <w:b w:val="0"/>
          <w:i w:val="0"/>
          <w:color w:val="20262D"/>
          <w:sz w:val="17"/>
        </w:rPr>
        <w:t>账号定位、用户分析、选题策划、内容测试、数据复盘与增长迭代</w:t>
      </w:r>
    </w:p>
    <w:p>
      <w:pPr>
        <w:keepNext w:val="0"/>
        <w:spacing w:before="0" w:after="12" w:line="247" w:lineRule="auto"/>
      </w:pPr>
      <w:r>
        <w:rPr>
          <w:rFonts w:ascii="Arial" w:hAnsi="Arial" w:eastAsia="Microsoft YaHei"/>
          <w:b/>
          <w:i w:val="0"/>
          <w:color w:val="17324D"/>
          <w:sz w:val="17"/>
        </w:rPr>
        <w:t>内容制作：</w:t>
      </w:r>
      <w:r>
        <w:rPr>
          <w:rFonts w:ascii="Arial" w:hAnsi="Arial" w:eastAsia="Microsoft YaHei"/>
          <w:b w:val="0"/>
          <w:i w:val="0"/>
          <w:color w:val="20262D"/>
          <w:sz w:val="17"/>
        </w:rPr>
        <w:t>脚本撰写、剪映/Premiere剪辑、字幕音效、封面标题与多平台分发</w:t>
      </w:r>
    </w:p>
    <w:p>
      <w:pPr>
        <w:keepNext w:val="0"/>
        <w:spacing w:before="0" w:after="12" w:line="247" w:lineRule="auto"/>
      </w:pPr>
      <w:r>
        <w:rPr>
          <w:rFonts w:ascii="Arial" w:hAnsi="Arial" w:eastAsia="Microsoft YaHei"/>
          <w:b/>
          <w:i w:val="0"/>
          <w:color w:val="17324D"/>
          <w:sz w:val="17"/>
        </w:rPr>
        <w:t>用户运营：</w:t>
      </w:r>
      <w:r>
        <w:rPr>
          <w:rFonts w:ascii="Arial" w:hAnsi="Arial" w:eastAsia="Microsoft YaHei"/>
          <w:b w:val="0"/>
          <w:i w:val="0"/>
          <w:color w:val="20262D"/>
          <w:sz w:val="17"/>
        </w:rPr>
        <w:t>评论区维护、粉丝互动、用户反馈整理、内容触达链路分析</w:t>
      </w:r>
    </w:p>
    <w:p>
      <w:pPr>
        <w:keepNext w:val="0"/>
        <w:spacing w:before="0" w:after="12" w:line="247" w:lineRule="auto"/>
      </w:pPr>
      <w:r>
        <w:rPr>
          <w:rFonts w:ascii="Arial" w:hAnsi="Arial" w:eastAsia="Microsoft YaHei"/>
          <w:b/>
          <w:i w:val="0"/>
          <w:color w:val="17324D"/>
          <w:sz w:val="17"/>
        </w:rPr>
        <w:t>AI与数据：</w:t>
      </w:r>
      <w:r>
        <w:rPr>
          <w:rFonts w:ascii="Arial" w:hAnsi="Arial" w:eastAsia="Microsoft YaHei"/>
          <w:b w:val="0"/>
          <w:i w:val="0"/>
          <w:color w:val="20262D"/>
          <w:sz w:val="17"/>
        </w:rPr>
        <w:t>ChatGPT、Codex、Midjourney、即梦AI、Python；英语CET-4</w:t>
      </w:r>
    </w:p>
    <w:p>
      <w:pPr>
        <w:keepNext/>
        <w:spacing w:before="100" w:after="40" w:line="240" w:lineRule="auto"/>
        <w:pBdr>
          <w:bottom w:val="single" w:sz="8" w:space="2" w:color="246B8E"/>
        </w:pBdr>
      </w:pPr>
      <w:r>
        <w:rPr>
          <w:rFonts w:ascii="Arial" w:hAnsi="Arial" w:eastAsia="Microsoft YaHei"/>
          <w:b/>
          <w:i w:val="0"/>
          <w:color w:val="17324D"/>
          <w:sz w:val="23"/>
        </w:rPr>
        <w:t>教育经历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</w:tblPr>
      <w:tblGrid>
        <w:gridCol w:w="7000"/>
        <w:gridCol w:w="2360"/>
      </w:tblGrid>
      <w:tr>
        <w:tc>
          <w:tcPr>
            <w:tcW w:type="dxa" w:w="70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Microsoft YaHei"/>
                <w:b/>
                <w:i w:val="0"/>
                <w:color w:val="20262D"/>
                <w:sz w:val="20"/>
              </w:rPr>
              <w:t>深圳技术大学｜光源与照明专业｜本科</w:t>
            </w:r>
          </w:p>
        </w:tc>
        <w:tc>
          <w:tcPr>
            <w:tcW w:type="dxa" w:w="2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keepNext/>
              <w:spacing w:before="0" w:after="0" w:line="240" w:lineRule="auto"/>
              <w:jc w:val="right"/>
            </w:pPr>
            <w:r>
              <w:rPr>
                <w:rFonts w:ascii="Arial" w:hAnsi="Arial" w:eastAsia="Microsoft YaHei"/>
                <w:b/>
                <w:i w:val="0"/>
                <w:color w:val="5C6770"/>
                <w:sz w:val="18"/>
              </w:rPr>
              <w:t>2022.09 - 2026.06</w:t>
            </w:r>
          </w:p>
        </w:tc>
      </w:tr>
    </w:tbl>
    <w:p>
      <w:pPr>
        <w:keepNext w:val="0"/>
        <w:spacing w:before="0" w:after="0" w:line="259" w:lineRule="auto"/>
      </w:pPr>
      <w:r>
        <w:rPr>
          <w:rFonts w:ascii="Arial" w:hAnsi="Arial" w:eastAsia="Microsoft YaHei"/>
          <w:b w:val="0"/>
          <w:i w:val="0"/>
          <w:color w:val="20262D"/>
          <w:sz w:val="17"/>
        </w:rPr>
        <w:t>相关课程：高等数学、大学计算机、单片机技术与应用、工程制图及CAD；英语CET-4，C1驾驶证。</w:t>
      </w:r>
    </w:p>
    <w:p>
      <w:r>
        <w:br w:type="page"/>
      </w:r>
    </w:p>
    <w:p>
      <w:pPr>
        <w:keepNext/>
        <w:spacing w:before="0" w:after="40" w:line="240" w:lineRule="auto"/>
        <w:jc w:val="center"/>
      </w:pPr>
      <w:r>
        <w:rPr>
          <w:rFonts w:ascii="Arial" w:hAnsi="Arial" w:eastAsia="Microsoft YaHei"/>
          <w:b/>
          <w:i w:val="0"/>
          <w:color w:val="17324D"/>
          <w:sz w:val="34"/>
        </w:rPr>
        <w:t>代表作品与账号证明</w:t>
      </w:r>
    </w:p>
    <w:p>
      <w:pPr>
        <w:keepNext/>
        <w:spacing w:before="0" w:after="160" w:line="240" w:lineRule="auto"/>
        <w:jc w:val="center"/>
      </w:pPr>
      <w:r>
        <w:rPr>
          <w:rFonts w:ascii="Arial" w:hAnsi="Arial" w:eastAsia="Microsoft YaHei"/>
          <w:b w:val="0"/>
          <w:i w:val="0"/>
          <w:color w:val="5C6770"/>
          <w:sz w:val="18"/>
        </w:rPr>
        <w:t>多平台账号矩阵、内容作品与账号数据截图｜原始证明材料</w:t>
      </w:r>
    </w:p>
    <w:p>
      <w:pPr>
        <w:keepNext w:val="0"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709160" cy="66113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661131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11"/>
      <w:pgSz w:w="12240" w:h="15840"/>
      <w:pgMar w:top="547" w:right="835" w:bottom="547" w:left="83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40" w:lineRule="auto"/>
      <w:jc w:val="center"/>
    </w:pPr>
    <w:r>
      <w:rPr>
        <w:rFonts w:ascii="Arial" w:hAnsi="Arial" w:eastAsia="Microsoft YaHei"/>
        <w:b w:val="0"/>
        <w:i w:val="0"/>
        <w:color w:val="5C6770"/>
        <w:sz w:val="15"/>
      </w:rPr>
      <w:t>新媒体运营求职简历｜黄昱辉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color w:val="20262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